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520434"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A0471C6"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52043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31E4AC08"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8117EE1" w14:textId="77777777" w:rsidR="008C33F0" w:rsidRPr="00F04170" w:rsidRDefault="008C33F0" w:rsidP="008C33F0">
      <w:pPr>
        <w:spacing w:after="0" w:line="240" w:lineRule="auto"/>
        <w:jc w:val="both"/>
        <w:rPr>
          <w:rFonts w:cs="Calibri"/>
        </w:rPr>
      </w:pPr>
      <w:r w:rsidRPr="00F04170">
        <w:rPr>
          <w:rFonts w:cs="Calibri"/>
        </w:rPr>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2CA88560" w14:textId="77777777" w:rsidR="008C33F0" w:rsidRPr="00E74967" w:rsidRDefault="008C33F0"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7143EA4" w14:textId="77777777" w:rsidR="00480BF4" w:rsidRPr="00E74967" w:rsidRDefault="00480BF4" w:rsidP="00480BF4">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6841A9BC" w14:textId="5D77F1EF" w:rsidR="0012493A" w:rsidRPr="00E74967" w:rsidRDefault="0012493A" w:rsidP="0012493A">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725D834" w14:textId="77777777" w:rsidR="0073339B" w:rsidRPr="00E74967" w:rsidRDefault="0073339B" w:rsidP="0073339B">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79F8C48" w14:textId="77777777" w:rsidR="00480BF4" w:rsidRPr="00E74967" w:rsidRDefault="00480BF4" w:rsidP="00480BF4">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92A6A94" w14:textId="77777777" w:rsidR="00480BF4" w:rsidRPr="00E74967" w:rsidRDefault="00480BF4" w:rsidP="00480BF4">
      <w:pPr>
        <w:spacing w:after="0" w:line="240" w:lineRule="auto"/>
        <w:jc w:val="both"/>
        <w:rPr>
          <w:rFonts w:cs="Calibri"/>
        </w:rPr>
      </w:pPr>
      <w:r>
        <w:rPr>
          <w:rFonts w:cs="Calibri"/>
        </w:rPr>
        <w:t>Desarrollo de actividades dirigidas a los jóvenes leones con la finalidad de buscar su desarrollo y atención.</w:t>
      </w:r>
    </w:p>
    <w:p w14:paraId="25E068D1" w14:textId="2114F652"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5AD8FE9" w14:textId="73ACB2A1" w:rsidR="00480BF4" w:rsidRPr="00E74967" w:rsidRDefault="00480BF4" w:rsidP="00480BF4">
      <w:pPr>
        <w:tabs>
          <w:tab w:val="left" w:leader="underscore" w:pos="9639"/>
        </w:tabs>
        <w:spacing w:after="0" w:line="240" w:lineRule="auto"/>
        <w:jc w:val="both"/>
        <w:rPr>
          <w:rFonts w:cs="Calibri"/>
        </w:rPr>
      </w:pPr>
      <w:r>
        <w:rPr>
          <w:rFonts w:cs="Calibri"/>
        </w:rPr>
        <w:t>Del 01 de enero al 31 de marzo del 2024</w:t>
      </w:r>
    </w:p>
    <w:p w14:paraId="04F7186A" w14:textId="611820C2"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3D8CA0C" w14:textId="77777777" w:rsidR="00480BF4" w:rsidRPr="00E74967" w:rsidRDefault="00480BF4" w:rsidP="00480BF4">
      <w:pPr>
        <w:tabs>
          <w:tab w:val="left" w:leader="underscore" w:pos="9639"/>
        </w:tabs>
        <w:spacing w:after="0" w:line="240" w:lineRule="auto"/>
        <w:jc w:val="both"/>
        <w:rPr>
          <w:rFonts w:cs="Calibri"/>
        </w:rPr>
      </w:pPr>
      <w:r>
        <w:rPr>
          <w:rFonts w:cs="Calibri"/>
        </w:rPr>
        <w:lastRenderedPageBreak/>
        <w:t xml:space="preserve">Instituto Municipal de la Juventud de León Guanajuato Persona Moral sin fines de </w:t>
      </w:r>
      <w:proofErr w:type="gramStart"/>
      <w:r>
        <w:rPr>
          <w:rFonts w:cs="Calibri"/>
        </w:rPr>
        <w:t>lucro.-</w:t>
      </w:r>
      <w:proofErr w:type="gramEnd"/>
      <w:r>
        <w:rPr>
          <w:rFonts w:cs="Calibri"/>
        </w:rPr>
        <w:t xml:space="preserve"> Institución de Asistencia Social. (I de 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6A556E9" w14:textId="77777777" w:rsidR="00480BF4" w:rsidRDefault="00480BF4" w:rsidP="00480BF4">
      <w:pPr>
        <w:tabs>
          <w:tab w:val="left" w:leader="underscore" w:pos="9639"/>
        </w:tabs>
        <w:spacing w:after="0" w:line="240" w:lineRule="auto"/>
        <w:jc w:val="both"/>
        <w:rPr>
          <w:rFonts w:cs="Calibri"/>
        </w:rPr>
      </w:pPr>
      <w:r>
        <w:rPr>
          <w:rFonts w:cs="Calibri"/>
        </w:rPr>
        <w:t>Entero de Retenciones de ISR por sueldos y salarios mensuales</w:t>
      </w:r>
    </w:p>
    <w:p w14:paraId="6003D586" w14:textId="77777777" w:rsidR="00480BF4" w:rsidRDefault="00480BF4" w:rsidP="00480BF4">
      <w:pPr>
        <w:tabs>
          <w:tab w:val="left" w:leader="underscore" w:pos="9639"/>
        </w:tabs>
        <w:spacing w:after="0" w:line="240" w:lineRule="auto"/>
        <w:jc w:val="both"/>
        <w:rPr>
          <w:rFonts w:cs="Calibri"/>
        </w:rPr>
      </w:pPr>
      <w:r>
        <w:rPr>
          <w:rFonts w:cs="Calibri"/>
        </w:rPr>
        <w:t>Entero y Retenciones de ISR por Servicios Profesionales Mensuales</w:t>
      </w:r>
    </w:p>
    <w:p w14:paraId="0E236E51" w14:textId="77777777" w:rsidR="00480BF4" w:rsidRPr="00E74967" w:rsidRDefault="00480BF4" w:rsidP="00480BF4">
      <w:pPr>
        <w:tabs>
          <w:tab w:val="left" w:leader="underscore" w:pos="9639"/>
        </w:tabs>
        <w:spacing w:after="0" w:line="240" w:lineRule="auto"/>
        <w:jc w:val="both"/>
        <w:rPr>
          <w:rFonts w:cs="Calibri"/>
        </w:rPr>
      </w:pPr>
      <w:r>
        <w:rPr>
          <w:rFonts w:cs="Calibri"/>
        </w:rPr>
        <w:t>Entero y Retenciones de IVA por Servicios Profesionales Mensuales</w:t>
      </w:r>
    </w:p>
    <w:p w14:paraId="004BDDD7" w14:textId="77777777" w:rsidR="00480BF4" w:rsidRDefault="00480BF4" w:rsidP="00480BF4">
      <w:pPr>
        <w:tabs>
          <w:tab w:val="left" w:leader="underscore" w:pos="9639"/>
        </w:tabs>
        <w:spacing w:after="0" w:line="240" w:lineRule="auto"/>
        <w:jc w:val="both"/>
        <w:rPr>
          <w:rFonts w:cs="Calibri"/>
        </w:rPr>
      </w:pPr>
      <w:proofErr w:type="spellStart"/>
      <w:r>
        <w:rPr>
          <w:rFonts w:cs="Calibri"/>
        </w:rPr>
        <w:t>Imss</w:t>
      </w:r>
      <w:proofErr w:type="spellEnd"/>
      <w:r>
        <w:rPr>
          <w:rFonts w:cs="Calibri"/>
        </w:rPr>
        <w:t xml:space="preserve"> e Infonavit mensual y bimestral</w:t>
      </w:r>
    </w:p>
    <w:p w14:paraId="798A2E5C" w14:textId="77777777" w:rsidR="00480BF4" w:rsidRDefault="00480BF4" w:rsidP="00480BF4">
      <w:pPr>
        <w:tabs>
          <w:tab w:val="left" w:leader="underscore" w:pos="9639"/>
        </w:tabs>
        <w:spacing w:after="0" w:line="240" w:lineRule="auto"/>
        <w:jc w:val="both"/>
        <w:rPr>
          <w:rFonts w:cs="Calibri"/>
        </w:rPr>
      </w:pPr>
      <w:r>
        <w:rPr>
          <w:rFonts w:cs="Calibri"/>
        </w:rPr>
        <w:t>Entero de Cedular retención por Nominas sueldos y salarios</w:t>
      </w:r>
    </w:p>
    <w:p w14:paraId="45217489" w14:textId="77777777" w:rsidR="00480BF4" w:rsidRDefault="00480BF4" w:rsidP="00480BF4">
      <w:pPr>
        <w:tabs>
          <w:tab w:val="left" w:leader="underscore" w:pos="9639"/>
        </w:tabs>
        <w:spacing w:after="0" w:line="240" w:lineRule="auto"/>
        <w:jc w:val="both"/>
        <w:rPr>
          <w:rFonts w:cs="Calibri"/>
        </w:rPr>
      </w:pPr>
      <w:r>
        <w:rPr>
          <w:rFonts w:cs="Calibri"/>
        </w:rPr>
        <w:t>Entero de Cedular retención por Honorarios Servicios Profesionales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53641827" w:rsidR="0054701E" w:rsidRDefault="007D1E76" w:rsidP="000F5FB1">
      <w:pPr>
        <w:tabs>
          <w:tab w:val="left" w:leader="underscore" w:pos="9639"/>
        </w:tabs>
        <w:spacing w:after="0" w:line="240" w:lineRule="auto"/>
        <w:ind w:firstLine="708"/>
        <w:jc w:val="both"/>
        <w:rPr>
          <w:rFonts w:cs="Calibri"/>
        </w:rPr>
      </w:pPr>
      <w:r w:rsidRPr="00E74967">
        <w:rPr>
          <w:rFonts w:cs="Calibri"/>
        </w:rPr>
        <w:t>*Anexar organigrama de la entidad.</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723070B8" w14:textId="77777777" w:rsidR="00480BF4" w:rsidRDefault="00480BF4" w:rsidP="00480BF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18FF529" w:rsidR="007D1E76" w:rsidRDefault="00BE1AB6" w:rsidP="00CB41C4">
      <w:pPr>
        <w:tabs>
          <w:tab w:val="left" w:leader="underscore" w:pos="9639"/>
        </w:tabs>
        <w:spacing w:after="0" w:line="240" w:lineRule="auto"/>
        <w:jc w:val="both"/>
        <w:rPr>
          <w:rFonts w:cs="Calibri"/>
        </w:rPr>
      </w:pPr>
      <w:r w:rsidRPr="00BE1AB6">
        <w:rPr>
          <w:rFonts w:cs="Calibri"/>
        </w:rPr>
        <w:t>Si se ha observado la normatividad de la CONAC, así como las disposiciones legales</w:t>
      </w:r>
      <w:r>
        <w:rPr>
          <w:rFonts w:cs="Calibri"/>
        </w:rPr>
        <w:t xml:space="preserve">. </w:t>
      </w:r>
    </w:p>
    <w:p w14:paraId="18B95164" w14:textId="77777777" w:rsidR="00534E69" w:rsidRPr="00E74967" w:rsidRDefault="00534E69"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691DA018" w:rsidR="007D1E76" w:rsidRDefault="000A4E40" w:rsidP="00CB41C4">
      <w:pPr>
        <w:tabs>
          <w:tab w:val="left" w:leader="underscore" w:pos="9639"/>
        </w:tabs>
        <w:spacing w:after="0" w:line="240" w:lineRule="auto"/>
        <w:jc w:val="both"/>
        <w:rPr>
          <w:rFonts w:cs="Calibri"/>
        </w:rPr>
      </w:pPr>
      <w:r>
        <w:rPr>
          <w:rFonts w:cs="Calibri"/>
        </w:rPr>
        <w:t>P</w:t>
      </w:r>
      <w:r w:rsidR="00534E69" w:rsidRPr="00534E69">
        <w:rPr>
          <w:rFonts w:cs="Calibri"/>
        </w:rPr>
        <w:t>ostulados básicos de la contabilidad gubernamental (CONAC)</w:t>
      </w:r>
    </w:p>
    <w:p w14:paraId="2CCB895A" w14:textId="77777777" w:rsidR="00534E69" w:rsidRPr="00E74967" w:rsidRDefault="00534E69" w:rsidP="00CB41C4">
      <w:pPr>
        <w:tabs>
          <w:tab w:val="left" w:leader="underscore" w:pos="9639"/>
        </w:tabs>
        <w:spacing w:after="0" w:line="240" w:lineRule="auto"/>
        <w:jc w:val="both"/>
        <w:rPr>
          <w:rFonts w:cs="Calibri"/>
        </w:rPr>
      </w:pPr>
    </w:p>
    <w:p w14:paraId="1F07AA1B" w14:textId="501B9E96" w:rsidR="00534E69" w:rsidRPr="00534E69" w:rsidRDefault="007D1E76" w:rsidP="00534E6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C8E137" w14:textId="5865403E" w:rsidR="00534E69" w:rsidRDefault="00BE1AB6" w:rsidP="00CB41C4">
      <w:pPr>
        <w:tabs>
          <w:tab w:val="left" w:leader="underscore" w:pos="9639"/>
        </w:tabs>
        <w:spacing w:after="0" w:line="240" w:lineRule="auto"/>
        <w:jc w:val="both"/>
        <w:rPr>
          <w:rFonts w:cs="Calibri"/>
        </w:rPr>
      </w:pPr>
      <w:r w:rsidRPr="00BE1AB6">
        <w:rPr>
          <w:rFonts w:cs="Calibri"/>
        </w:rPr>
        <w:t>Nada que manifestar del periodo.</w:t>
      </w:r>
    </w:p>
    <w:p w14:paraId="3F5E78BE" w14:textId="77777777" w:rsidR="00BE1AB6" w:rsidRPr="00E74967" w:rsidRDefault="00BE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575B"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r w:rsidR="00BE1AB6">
        <w:rPr>
          <w:rFonts w:cs="Calibri"/>
        </w:rPr>
        <w:t xml:space="preserve">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6ABF44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r w:rsidR="00BE1AB6">
        <w:rPr>
          <w:rFonts w:cs="Calibri"/>
        </w:rPr>
        <w:t xml:space="preserve">  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63458F4"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r w:rsidR="00BE1AB6">
        <w:rPr>
          <w:rFonts w:cs="Calibri"/>
        </w:rPr>
        <w:t xml:space="preserve">  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51D5C508"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BE1AB6">
        <w:rPr>
          <w:rFonts w:cs="Calibri"/>
        </w:rPr>
        <w:t xml:space="preserve">    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A6C748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la información se presenta sin re expresión financiera.</w:t>
      </w:r>
    </w:p>
    <w:p w14:paraId="1DBE5CBF" w14:textId="77777777" w:rsidR="00F005CD" w:rsidRPr="00E74967" w:rsidRDefault="00F005CD"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4C60AC23"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no se han realizado operaciones en el extranjero</w:t>
      </w:r>
    </w:p>
    <w:p w14:paraId="33B887D1" w14:textId="77777777" w:rsidR="00F005CD" w:rsidRPr="00E74967" w:rsidRDefault="00F005CD"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9089125"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se tienen inversiones en acciones de compañías subsidiarias no consolidadas y asociadas.</w:t>
      </w:r>
    </w:p>
    <w:p w14:paraId="28B4F5BC" w14:textId="77777777" w:rsidR="00F005CD" w:rsidRPr="00E74967" w:rsidRDefault="00F005CD"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A5E909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0622ABE5" w14:textId="77777777" w:rsidR="00F005CD" w:rsidRPr="00E74967" w:rsidRDefault="00F005CD"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AC6C1F" w14:textId="77777777" w:rsidR="00BE1AB6" w:rsidRPr="00E74967" w:rsidRDefault="00BE1AB6" w:rsidP="00BE1AB6">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1A899D"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201E02CF" w14:textId="77777777" w:rsidR="00F005CD" w:rsidRPr="00E74967" w:rsidRDefault="00F005CD"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E588561"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tiene cuenta de Reservas.</w:t>
      </w:r>
    </w:p>
    <w:p w14:paraId="750194D4" w14:textId="77777777" w:rsidR="00F005CD" w:rsidRPr="00E74967" w:rsidRDefault="00F005C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7F06844" w:rsidR="007D1E76" w:rsidRPr="00E74967"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existen cambios en políticas contables.</w:t>
      </w:r>
    </w:p>
    <w:p w14:paraId="29FF9763" w14:textId="77777777" w:rsidR="000A4E40" w:rsidRDefault="000A4E40" w:rsidP="00CB41C4">
      <w:pPr>
        <w:tabs>
          <w:tab w:val="left" w:leader="underscore" w:pos="9639"/>
        </w:tabs>
        <w:spacing w:after="0" w:line="240" w:lineRule="auto"/>
        <w:jc w:val="both"/>
        <w:rPr>
          <w:rFonts w:cs="Calibri"/>
          <w:b/>
        </w:rPr>
      </w:pPr>
    </w:p>
    <w:p w14:paraId="12C8FA9A" w14:textId="30939D2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6E29C8B6" w14:textId="681A3176"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4FE871BB" w14:textId="77777777" w:rsidR="00F005CD" w:rsidRPr="00E74967" w:rsidRDefault="00F005C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0702C19" w14:textId="77777777" w:rsidR="00F005CD" w:rsidRDefault="00F005CD" w:rsidP="00F005CD">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51263A0"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activos en moneda extranjera.</w:t>
      </w:r>
    </w:p>
    <w:p w14:paraId="6D84DD3E" w14:textId="77777777" w:rsidR="00F21B7A" w:rsidRPr="00E74967" w:rsidRDefault="00F21B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967B02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pasivos en moneda extranjera.</w:t>
      </w:r>
    </w:p>
    <w:p w14:paraId="19DEDF12" w14:textId="77777777" w:rsidR="00F21B7A" w:rsidRPr="00E74967" w:rsidRDefault="00F21B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303EBE9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72237662" w14:textId="77777777" w:rsidR="00F21B7A" w:rsidRPr="00E74967" w:rsidRDefault="00F21B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9F1B198" w14:textId="0CDA9E52" w:rsidR="00442B98" w:rsidRPr="00E74967" w:rsidRDefault="00EF1B77" w:rsidP="00442B98">
      <w:pPr>
        <w:tabs>
          <w:tab w:val="left" w:leader="underscore" w:pos="9639"/>
        </w:tabs>
        <w:spacing w:after="0" w:line="240" w:lineRule="auto"/>
        <w:jc w:val="both"/>
        <w:rPr>
          <w:rFonts w:cs="Calibri"/>
        </w:rPr>
      </w:pPr>
      <w:r w:rsidRPr="00EF1B77">
        <w:rPr>
          <w:rFonts w:cs="Calibri"/>
        </w:rPr>
        <w:t>El aplicable el día de la operación.</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13A64B77" w:rsidR="007D1E76" w:rsidRDefault="00F21B7A" w:rsidP="00CB41C4">
      <w:pPr>
        <w:tabs>
          <w:tab w:val="left" w:leader="underscore" w:pos="9639"/>
        </w:tabs>
        <w:spacing w:after="0" w:line="240" w:lineRule="auto"/>
        <w:jc w:val="both"/>
        <w:rPr>
          <w:rFonts w:cs="Calibri"/>
        </w:rPr>
      </w:pPr>
      <w:r w:rsidRPr="00EF1B77">
        <w:rPr>
          <w:rFonts w:cs="Calibri"/>
        </w:rPr>
        <w:t>El aplicable el día de la operación</w:t>
      </w:r>
      <w:r>
        <w:rPr>
          <w:rFonts w:cs="Calibri"/>
        </w:rPr>
        <w:t xml:space="preserve">. </w:t>
      </w:r>
    </w:p>
    <w:p w14:paraId="6DA9D3C4" w14:textId="77777777" w:rsidR="00F21B7A" w:rsidRPr="00E74967" w:rsidRDefault="00F21B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EDD9CA6" w14:textId="5AAE8C38" w:rsidR="00EF1B77" w:rsidRDefault="00EF1B77" w:rsidP="00CB41C4">
      <w:pPr>
        <w:tabs>
          <w:tab w:val="left" w:leader="underscore" w:pos="9639"/>
        </w:tabs>
        <w:spacing w:after="0" w:line="240" w:lineRule="auto"/>
        <w:jc w:val="both"/>
        <w:rPr>
          <w:rFonts w:cs="Calibri"/>
        </w:rPr>
      </w:pPr>
      <w:r>
        <w:rPr>
          <w:rFonts w:cs="Calibri"/>
        </w:rPr>
        <w:t>Los establecidos por CONAC en sus parámetros de Estimación de Vida Útil.</w:t>
      </w:r>
    </w:p>
    <w:p w14:paraId="2B914A04" w14:textId="52D0C9E1" w:rsidR="007D1E76" w:rsidRPr="00E74967" w:rsidRDefault="00EF1B77" w:rsidP="00CB41C4">
      <w:pPr>
        <w:tabs>
          <w:tab w:val="left" w:leader="underscore" w:pos="9639"/>
        </w:tabs>
        <w:spacing w:after="0" w:line="240" w:lineRule="auto"/>
        <w:jc w:val="both"/>
        <w:rPr>
          <w:rFonts w:cs="Calibri"/>
        </w:rPr>
      </w:pPr>
      <w:r>
        <w:rPr>
          <w:rFonts w:cs="Calibri"/>
        </w:rPr>
        <w:t xml:space="preserve"> </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21F94FA" w14:textId="6CB22960" w:rsidR="00EF1B77" w:rsidRDefault="006B71AD" w:rsidP="00CB41C4">
      <w:pPr>
        <w:tabs>
          <w:tab w:val="left" w:leader="underscore" w:pos="9639"/>
        </w:tabs>
        <w:spacing w:after="0" w:line="240" w:lineRule="auto"/>
        <w:jc w:val="both"/>
        <w:rPr>
          <w:rFonts w:cs="Calibri"/>
        </w:rPr>
      </w:pPr>
      <w:r w:rsidRPr="006B71AD">
        <w:rPr>
          <w:rFonts w:cs="Calibri"/>
        </w:rPr>
        <w:t>“Esta nota no le aplica al ente público”, no hubo cambios en los porcentajes de depreciación o valor residual de los activos.</w:t>
      </w:r>
    </w:p>
    <w:p w14:paraId="09EA41DD" w14:textId="77777777" w:rsidR="006B71AD" w:rsidRPr="00E74967" w:rsidRDefault="006B71AD" w:rsidP="00CB41C4">
      <w:pPr>
        <w:tabs>
          <w:tab w:val="left" w:leader="underscore" w:pos="9639"/>
        </w:tabs>
        <w:spacing w:after="0" w:line="240" w:lineRule="auto"/>
        <w:jc w:val="both"/>
        <w:rPr>
          <w:rFonts w:cs="Calibri"/>
        </w:rPr>
      </w:pPr>
    </w:p>
    <w:p w14:paraId="7793D355" w14:textId="6688DE6A"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2EAB290" w:rsidR="007D1E76"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existen gastos capitalizados.</w:t>
      </w:r>
    </w:p>
    <w:p w14:paraId="40D10DE3" w14:textId="77777777" w:rsidR="006B71AD" w:rsidRPr="00E74967" w:rsidRDefault="006B71AD"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813EC4" w14:textId="768AAA0A" w:rsidR="00EF1B77" w:rsidRPr="00E74967" w:rsidRDefault="006B71AD" w:rsidP="00EF1B77">
      <w:pPr>
        <w:tabs>
          <w:tab w:val="left" w:leader="underscore" w:pos="9639"/>
        </w:tabs>
        <w:spacing w:after="0" w:line="240" w:lineRule="auto"/>
        <w:jc w:val="both"/>
        <w:rPr>
          <w:rFonts w:cs="Calibri"/>
        </w:rPr>
      </w:pPr>
      <w:r w:rsidRPr="006B71AD">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3132D3" w14:textId="77777777" w:rsidR="006B71AD" w:rsidRPr="006B71AD" w:rsidRDefault="006B71AD" w:rsidP="006B71AD">
      <w:pPr>
        <w:tabs>
          <w:tab w:val="left" w:leader="underscore" w:pos="9639"/>
        </w:tabs>
        <w:spacing w:after="0" w:line="240" w:lineRule="auto"/>
        <w:jc w:val="both"/>
        <w:rPr>
          <w:rFonts w:cs="Calibri"/>
        </w:rPr>
      </w:pPr>
      <w:r w:rsidRPr="006B71AD">
        <w:rPr>
          <w:rFonts w:cs="Calibri"/>
        </w:rPr>
        <w:t>El valor se aplica con forme al gasto generado de los materiales utilizados en la construcción.</w:t>
      </w:r>
    </w:p>
    <w:p w14:paraId="5FA48868" w14:textId="77777777" w:rsidR="006B71AD" w:rsidRPr="00E74967" w:rsidRDefault="006B71A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6DDFE7" w14:textId="1FD417CE" w:rsidR="00EF1B77" w:rsidRPr="00E74967" w:rsidRDefault="006B71AD" w:rsidP="00EF1B77">
      <w:pPr>
        <w:tabs>
          <w:tab w:val="left" w:leader="underscore" w:pos="9639"/>
        </w:tabs>
        <w:spacing w:after="0" w:line="240" w:lineRule="auto"/>
        <w:jc w:val="both"/>
        <w:rPr>
          <w:rFonts w:cs="Calibri"/>
        </w:rPr>
      </w:pPr>
      <w:r w:rsidRPr="006B71AD">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ACE910A"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no hubo desmantelamiento de Activos, procedimientos, implicaciones, efectos contables.</w:t>
      </w:r>
    </w:p>
    <w:p w14:paraId="419F0F77" w14:textId="77777777" w:rsidR="00F21B7A" w:rsidRPr="00E74967" w:rsidRDefault="00F21B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3FA916BC" w:rsidR="005E231E" w:rsidRDefault="00EF1B77" w:rsidP="00CB41C4">
      <w:pPr>
        <w:tabs>
          <w:tab w:val="left" w:leader="underscore" w:pos="9639"/>
        </w:tabs>
        <w:spacing w:after="0" w:line="240" w:lineRule="auto"/>
        <w:jc w:val="both"/>
        <w:rPr>
          <w:rFonts w:cs="Calibri"/>
        </w:rPr>
      </w:pPr>
      <w:r>
        <w:rPr>
          <w:rFonts w:cs="Calibri"/>
        </w:rPr>
        <w:t>E</w:t>
      </w:r>
      <w:r w:rsidRPr="00EF1B77">
        <w:rPr>
          <w:rFonts w:cs="Calibri"/>
        </w:rPr>
        <w:t>jercer acciones que permitan llevar a cabo una adecuada administración de los recursos (activos)</w:t>
      </w:r>
      <w:r>
        <w:rPr>
          <w:rFonts w:cs="Calibri"/>
        </w:rPr>
        <w:t>,</w:t>
      </w:r>
      <w:r w:rsidRPr="00EF1B77">
        <w:rPr>
          <w:rFonts w:cs="Calibri"/>
        </w:rPr>
        <w:t xml:space="preserve"> complementándolos con la implementación de mecanismos de control, vigilancia y seguimiento de las áreas que integran al organismo, respaldado con l</w:t>
      </w:r>
      <w:r w:rsidR="00F21B7A">
        <w:rPr>
          <w:rFonts w:cs="Calibri"/>
        </w:rPr>
        <w:t xml:space="preserve">as </w:t>
      </w:r>
      <w:proofErr w:type="spellStart"/>
      <w:r w:rsidR="00F21B7A">
        <w:rPr>
          <w:rFonts w:cs="Calibri"/>
        </w:rPr>
        <w:t>gembas</w:t>
      </w:r>
      <w:proofErr w:type="spellEnd"/>
      <w:r w:rsidRPr="00EF1B77">
        <w:rPr>
          <w:rFonts w:cs="Calibri"/>
        </w:rPr>
        <w:t xml:space="preserve"> correspondientes.</w:t>
      </w:r>
    </w:p>
    <w:p w14:paraId="7E6AB1D3" w14:textId="77777777" w:rsidR="00EF1B77" w:rsidRPr="00E74967" w:rsidRDefault="00EF1B77"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5BA7904"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0DC195C7" w14:textId="77777777" w:rsidR="00F21B7A" w:rsidRPr="00E74967" w:rsidRDefault="00F21B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69BB3F4"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538E7A"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8DBB4E"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6578923"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2E8C3DB0"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6473FCFB" w14:textId="77777777" w:rsidR="000A4E40" w:rsidRDefault="000A4E40" w:rsidP="00CB41C4">
      <w:pPr>
        <w:tabs>
          <w:tab w:val="left" w:leader="underscore" w:pos="9639"/>
        </w:tabs>
        <w:spacing w:after="0" w:line="240" w:lineRule="auto"/>
        <w:jc w:val="both"/>
        <w:rPr>
          <w:rFonts w:cs="Calibri"/>
          <w:b/>
        </w:rPr>
      </w:pPr>
    </w:p>
    <w:p w14:paraId="326C2254" w14:textId="4D5F84BC"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0BBC549"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3AC2C1" w14:textId="31A6436B"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recaudación de impuestos</w:t>
      </w:r>
      <w:r w:rsidRPr="006B71AD">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C60857" w14:textId="28E7ADA9"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ingresos recaudados a mediano plazo.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FE8F616"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cuenta con deuda pública.</w:t>
      </w:r>
    </w:p>
    <w:p w14:paraId="02208134" w14:textId="77777777" w:rsidR="000A4E40" w:rsidRDefault="000A4E40" w:rsidP="00CB41C4">
      <w:pPr>
        <w:tabs>
          <w:tab w:val="left" w:leader="underscore" w:pos="9639"/>
        </w:tabs>
        <w:spacing w:after="0" w:line="240" w:lineRule="auto"/>
        <w:jc w:val="both"/>
        <w:rPr>
          <w:rFonts w:cs="Calibri"/>
          <w:b/>
        </w:rPr>
      </w:pPr>
    </w:p>
    <w:p w14:paraId="26034E41" w14:textId="50BD1D7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D23D509" w:rsidR="007D1E76" w:rsidRPr="00E74967" w:rsidRDefault="006B71AD" w:rsidP="00CB41C4">
      <w:pPr>
        <w:tabs>
          <w:tab w:val="left" w:leader="underscore" w:pos="9639"/>
        </w:tabs>
        <w:spacing w:after="0" w:line="240" w:lineRule="auto"/>
        <w:jc w:val="both"/>
        <w:rPr>
          <w:rFonts w:cs="Calibri"/>
        </w:rPr>
      </w:pPr>
      <w:r>
        <w:rPr>
          <w:rFonts w:cs="Calibri"/>
        </w:rPr>
        <w:t>“</w:t>
      </w:r>
      <w:r w:rsidRPr="006B71AD">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8C364CF"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CE7C5E2" w14:textId="77777777" w:rsidR="006B71AD" w:rsidRDefault="006B71AD" w:rsidP="006B71AD">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10D7948" w14:textId="77777777" w:rsidR="006B71AD" w:rsidRDefault="006B71AD" w:rsidP="006B71AD">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lastRenderedPageBreak/>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BBA9DA3"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34095DFD"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p>
    <w:p w14:paraId="6268D065" w14:textId="7625B4CC" w:rsidR="001C34BC" w:rsidRPr="00E74967" w:rsidRDefault="006B71AD" w:rsidP="001C34BC">
      <w:pPr>
        <w:tabs>
          <w:tab w:val="left" w:leader="underscore" w:pos="9639"/>
        </w:tabs>
        <w:spacing w:after="0" w:line="240" w:lineRule="auto"/>
        <w:jc w:val="both"/>
        <w:rPr>
          <w:rFonts w:cs="Calibri"/>
        </w:rPr>
      </w:pPr>
      <w:r w:rsidRPr="006B71AD">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0A4C0CC6" w:rsidR="007D1E76" w:rsidRPr="00E74967" w:rsidRDefault="000A4E40" w:rsidP="00CB41C4">
      <w:pPr>
        <w:tabs>
          <w:tab w:val="left" w:leader="underscore" w:pos="9639"/>
        </w:tabs>
        <w:spacing w:after="0" w:line="240" w:lineRule="auto"/>
        <w:jc w:val="both"/>
        <w:rPr>
          <w:rFonts w:cs="Calibri"/>
        </w:rPr>
      </w:pPr>
      <w:r w:rsidRPr="000A4E40">
        <w:rPr>
          <w:rFonts w:cs="Calibri"/>
        </w:rPr>
        <w:t>“Esta nota no le aplica al ente público”, ya que no existen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AABDD06" w14:textId="7DA12B42" w:rsidR="00D5018E" w:rsidRPr="000F5FB1" w:rsidRDefault="007D1E76" w:rsidP="000F5FB1">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53BAFBA5" w14:textId="77777777" w:rsidR="000F5FB1" w:rsidRDefault="000F5FB1" w:rsidP="000F5FB1">
      <w:pPr>
        <w:tabs>
          <w:tab w:val="left" w:leader="underscore" w:pos="9639"/>
        </w:tabs>
        <w:spacing w:after="0" w:line="240" w:lineRule="auto"/>
        <w:jc w:val="both"/>
        <w:rPr>
          <w:rFonts w:cs="Calibri"/>
        </w:rPr>
      </w:pPr>
    </w:p>
    <w:p w14:paraId="44BF069B" w14:textId="4E169766" w:rsidR="000F5FB1" w:rsidRDefault="000F5FB1" w:rsidP="000F5FB1">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6E8AB9E"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74D16815" w14:textId="66FB6F46" w:rsidR="00D5018E" w:rsidRDefault="000F5FB1" w:rsidP="000F5FB1">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Instituto Municipal de la Juventud de León Guanajuato</w:t>
      </w:r>
    </w:p>
    <w:p w14:paraId="715D5DB8" w14:textId="65EB8FD3" w:rsidR="000F5FB1" w:rsidRDefault="000F5FB1" w:rsidP="000F5FB1">
      <w:pPr>
        <w:tabs>
          <w:tab w:val="left" w:leader="underscore" w:pos="9639"/>
        </w:tabs>
        <w:spacing w:after="0" w:line="240" w:lineRule="auto"/>
        <w:jc w:val="center"/>
        <w:rPr>
          <w:rFonts w:asciiTheme="minorHAnsi" w:hAnsiTheme="minorHAnsi" w:cstheme="minorHAnsi"/>
        </w:rPr>
      </w:pPr>
    </w:p>
    <w:p w14:paraId="18F986EB" w14:textId="37B9A31D" w:rsidR="000F5FB1" w:rsidRDefault="000F5FB1" w:rsidP="000F5FB1">
      <w:pPr>
        <w:tabs>
          <w:tab w:val="left" w:leader="underscore" w:pos="9639"/>
        </w:tabs>
        <w:spacing w:after="0" w:line="240" w:lineRule="auto"/>
        <w:jc w:val="center"/>
        <w:rPr>
          <w:rFonts w:asciiTheme="minorHAnsi" w:hAnsiTheme="minorHAnsi" w:cstheme="minorHAnsi"/>
        </w:rPr>
      </w:pPr>
    </w:p>
    <w:p w14:paraId="67B35CC9"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23C5FB68" w14:textId="4677B884" w:rsidR="000F5FB1" w:rsidRDefault="000F5FB1" w:rsidP="000F5FB1">
      <w:pPr>
        <w:tabs>
          <w:tab w:val="left" w:leader="underscore" w:pos="9639"/>
        </w:tabs>
        <w:spacing w:after="0" w:line="240" w:lineRule="auto"/>
        <w:jc w:val="both"/>
        <w:rPr>
          <w:rFonts w:cs="Calibri"/>
        </w:rPr>
      </w:pPr>
    </w:p>
    <w:p w14:paraId="30444780" w14:textId="2292CEF7" w:rsidR="000F5FB1" w:rsidRPr="00E74967" w:rsidRDefault="000F5FB1" w:rsidP="000F5FB1">
      <w:pPr>
        <w:tabs>
          <w:tab w:val="left" w:leader="underscore" w:pos="9639"/>
        </w:tabs>
        <w:spacing w:after="0" w:line="240" w:lineRule="auto"/>
        <w:jc w:val="both"/>
        <w:rPr>
          <w:rFonts w:cs="Calibri"/>
        </w:rPr>
      </w:pPr>
      <w:r w:rsidRPr="000F5FB1">
        <w:rPr>
          <w:noProof/>
        </w:rPr>
        <w:drawing>
          <wp:inline distT="0" distB="0" distL="0" distR="0" wp14:anchorId="4713502A" wp14:editId="420910F9">
            <wp:extent cx="6151880" cy="12156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215601"/>
                    </a:xfrm>
                    <a:prstGeom prst="rect">
                      <a:avLst/>
                    </a:prstGeom>
                    <a:noFill/>
                    <a:ln>
                      <a:noFill/>
                    </a:ln>
                  </pic:spPr>
                </pic:pic>
              </a:graphicData>
            </a:graphic>
          </wp:inline>
        </w:drawing>
      </w:r>
      <w:bookmarkStart w:id="17" w:name="_GoBack"/>
      <w:bookmarkEnd w:id="17"/>
    </w:p>
    <w:sectPr w:rsidR="000F5FB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114C9" w14:textId="77777777" w:rsidR="00520434" w:rsidRDefault="00520434" w:rsidP="00E00323">
      <w:pPr>
        <w:spacing w:after="0" w:line="240" w:lineRule="auto"/>
      </w:pPr>
      <w:r>
        <w:separator/>
      </w:r>
    </w:p>
  </w:endnote>
  <w:endnote w:type="continuationSeparator" w:id="0">
    <w:p w14:paraId="70C31E63" w14:textId="77777777" w:rsidR="00520434" w:rsidRDefault="005204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A09A" w14:textId="77777777" w:rsidR="00520434" w:rsidRDefault="00520434" w:rsidP="00E00323">
      <w:pPr>
        <w:spacing w:after="0" w:line="240" w:lineRule="auto"/>
      </w:pPr>
      <w:r>
        <w:separator/>
      </w:r>
    </w:p>
  </w:footnote>
  <w:footnote w:type="continuationSeparator" w:id="0">
    <w:p w14:paraId="77C28ED8" w14:textId="77777777" w:rsidR="00520434" w:rsidRDefault="0052043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ABC3" w14:textId="77777777" w:rsidR="008C33F0" w:rsidRDefault="008C33F0" w:rsidP="008C33F0">
    <w:pPr>
      <w:pStyle w:val="Encabezado"/>
      <w:tabs>
        <w:tab w:val="center" w:pos="4844"/>
        <w:tab w:val="left" w:pos="6585"/>
      </w:tabs>
      <w:spacing w:after="0" w:line="240" w:lineRule="auto"/>
      <w:jc w:val="center"/>
    </w:pPr>
    <w:r>
      <w:t>Instituto Municipal de la juventud de León Guanajuato</w:t>
    </w:r>
  </w:p>
  <w:p w14:paraId="7D7F289C" w14:textId="629D8E77" w:rsidR="008C33F0" w:rsidRDefault="008C33F0" w:rsidP="008C33F0">
    <w:pPr>
      <w:pStyle w:val="Encabezado"/>
      <w:spacing w:after="0" w:line="240" w:lineRule="auto"/>
      <w:jc w:val="center"/>
    </w:pPr>
    <w:r w:rsidRPr="00A4610E">
      <w:t>CORRESPONDI</w:t>
    </w:r>
    <w:r>
      <w:t>E</w:t>
    </w:r>
    <w:r w:rsidRPr="00A4610E">
      <w:t xml:space="preserve">NTES AL </w:t>
    </w:r>
    <w:r>
      <w:t>31 DE MARZO DEL 2024</w:t>
    </w:r>
  </w:p>
  <w:p w14:paraId="651A4C4F" w14:textId="319257A9" w:rsidR="00A4610E" w:rsidRPr="008C33F0" w:rsidRDefault="00A4610E" w:rsidP="008C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86946"/>
    <w:rsid w:val="00091CE6"/>
    <w:rsid w:val="000A4E40"/>
    <w:rsid w:val="000B7810"/>
    <w:rsid w:val="000C3365"/>
    <w:rsid w:val="000F5FB1"/>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12114"/>
    <w:rsid w:val="0043078C"/>
    <w:rsid w:val="00435A87"/>
    <w:rsid w:val="00442B98"/>
    <w:rsid w:val="00480BF4"/>
    <w:rsid w:val="004A1077"/>
    <w:rsid w:val="004A58C8"/>
    <w:rsid w:val="004F234D"/>
    <w:rsid w:val="004F6FAC"/>
    <w:rsid w:val="005053EE"/>
    <w:rsid w:val="00516100"/>
    <w:rsid w:val="00516A8F"/>
    <w:rsid w:val="00520434"/>
    <w:rsid w:val="00534E69"/>
    <w:rsid w:val="00540261"/>
    <w:rsid w:val="0054701E"/>
    <w:rsid w:val="005B5531"/>
    <w:rsid w:val="005D3E43"/>
    <w:rsid w:val="005E231E"/>
    <w:rsid w:val="005F26F9"/>
    <w:rsid w:val="005F2900"/>
    <w:rsid w:val="005F51CC"/>
    <w:rsid w:val="0064059E"/>
    <w:rsid w:val="00657009"/>
    <w:rsid w:val="00681C79"/>
    <w:rsid w:val="006B1ADF"/>
    <w:rsid w:val="006B71AD"/>
    <w:rsid w:val="006F0687"/>
    <w:rsid w:val="006F77A8"/>
    <w:rsid w:val="0073339B"/>
    <w:rsid w:val="007610BC"/>
    <w:rsid w:val="007714AB"/>
    <w:rsid w:val="007D1E76"/>
    <w:rsid w:val="007D4484"/>
    <w:rsid w:val="007E38A2"/>
    <w:rsid w:val="007F699D"/>
    <w:rsid w:val="00806269"/>
    <w:rsid w:val="0086420E"/>
    <w:rsid w:val="0086459F"/>
    <w:rsid w:val="008C33F0"/>
    <w:rsid w:val="008C3BB8"/>
    <w:rsid w:val="008E076C"/>
    <w:rsid w:val="0092765C"/>
    <w:rsid w:val="00967DDA"/>
    <w:rsid w:val="009736CB"/>
    <w:rsid w:val="009A4771"/>
    <w:rsid w:val="00A4610E"/>
    <w:rsid w:val="00A6346D"/>
    <w:rsid w:val="00A730E0"/>
    <w:rsid w:val="00AA2768"/>
    <w:rsid w:val="00AA41E5"/>
    <w:rsid w:val="00AB722B"/>
    <w:rsid w:val="00AE1F6A"/>
    <w:rsid w:val="00AF4375"/>
    <w:rsid w:val="00B073DE"/>
    <w:rsid w:val="00B6368B"/>
    <w:rsid w:val="00BA53FE"/>
    <w:rsid w:val="00BE02EB"/>
    <w:rsid w:val="00BE1AB6"/>
    <w:rsid w:val="00C4250B"/>
    <w:rsid w:val="00C4625D"/>
    <w:rsid w:val="00C54C12"/>
    <w:rsid w:val="00C93C67"/>
    <w:rsid w:val="00C97E1E"/>
    <w:rsid w:val="00CB41C4"/>
    <w:rsid w:val="00CF1316"/>
    <w:rsid w:val="00D13C44"/>
    <w:rsid w:val="00D32331"/>
    <w:rsid w:val="00D40FC2"/>
    <w:rsid w:val="00D5018E"/>
    <w:rsid w:val="00D546B2"/>
    <w:rsid w:val="00D975B1"/>
    <w:rsid w:val="00DD018C"/>
    <w:rsid w:val="00E00323"/>
    <w:rsid w:val="00E11758"/>
    <w:rsid w:val="00E74967"/>
    <w:rsid w:val="00E7559F"/>
    <w:rsid w:val="00E828BE"/>
    <w:rsid w:val="00E85520"/>
    <w:rsid w:val="00E9132F"/>
    <w:rsid w:val="00EA37F5"/>
    <w:rsid w:val="00EA7915"/>
    <w:rsid w:val="00ED7AA0"/>
    <w:rsid w:val="00EF1B77"/>
    <w:rsid w:val="00F005CD"/>
    <w:rsid w:val="00F067C8"/>
    <w:rsid w:val="00F21B7A"/>
    <w:rsid w:val="00F2722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BCEFFAE-492F-4C83-AF2B-031CC7A3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2612</Words>
  <Characters>14372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79</cp:revision>
  <dcterms:created xsi:type="dcterms:W3CDTF">2017-01-12T05:27:00Z</dcterms:created>
  <dcterms:modified xsi:type="dcterms:W3CDTF">2024-04-22T19:21:00Z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