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C74E"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702E6B0E" w14:textId="134E6AC6" w:rsidR="007D1E76" w:rsidRPr="00ED1397" w:rsidRDefault="007D1E76" w:rsidP="00CB41C4">
      <w:pPr>
        <w:pStyle w:val="Prrafodelista"/>
        <w:numPr>
          <w:ilvl w:val="0"/>
          <w:numId w:val="1"/>
        </w:numPr>
        <w:tabs>
          <w:tab w:val="left" w:leader="underscore" w:pos="9639"/>
        </w:tabs>
        <w:spacing w:after="0" w:line="240" w:lineRule="auto"/>
        <w:jc w:val="both"/>
        <w:rPr>
          <w:rFonts w:cs="Calibri"/>
        </w:rPr>
      </w:pPr>
      <w:r w:rsidRPr="00ED139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3AEDF1A2"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DB48BB">
              <w:rPr>
                <w:noProof/>
                <w:webHidden/>
              </w:rPr>
              <w:t>2</w:t>
            </w:r>
            <w:r>
              <w:rPr>
                <w:noProof/>
                <w:webHidden/>
              </w:rPr>
              <w:fldChar w:fldCharType="end"/>
            </w:r>
          </w:hyperlink>
        </w:p>
        <w:p w14:paraId="34200330" w14:textId="0A8A7B59"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4B27232D" w14:textId="1AA8C18E"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377D4DEA" w14:textId="0538B467"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5D22D84E" w14:textId="64444C3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CD1216C" w14:textId="6233CD1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DFBF418" w14:textId="4A720C0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65CFF79C" w14:textId="350DC03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765B1308" w14:textId="40504574"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1EF6014F" w14:textId="2EFE09D2"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5E9D00A6" w14:textId="382F562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82ECF0C" w14:textId="4818A4A1"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6C9EB08" w14:textId="1A9E5A62"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4B4A6C6B" w14:textId="7BD15709"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12E2EE6" w14:textId="3C186F3E"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63C9E1DA" w14:textId="4404EEF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477BC6C" w14:textId="6DFEEA84" w:rsidR="00F46719" w:rsidRDefault="00000000" w:rsidP="00ED1397">
          <w:pPr>
            <w:pStyle w:val="TDC2"/>
            <w:tabs>
              <w:tab w:val="right" w:leader="dot" w:pos="9678"/>
            </w:tabs>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r w:rsidR="006B3047">
            <w:rPr>
              <w:b/>
              <w:bCs/>
              <w:lang w:val="es-ES"/>
            </w:rPr>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10F3F8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lastRenderedPageBreak/>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D2C4DE2" w14:textId="0EF1D6B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09088F">
        <w:rPr>
          <w:rFonts w:cs="Calibri"/>
        </w:rPr>
        <w:t>Periodo</w:t>
      </w:r>
      <w:r w:rsidRPr="00E74967">
        <w:rPr>
          <w:rFonts w:cs="Calibri"/>
        </w:rPr>
        <w:t xml:space="preserve">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6863911" w:rsidR="00F04170" w:rsidRDefault="000D6EDF" w:rsidP="00F04170">
      <w:pPr>
        <w:tabs>
          <w:tab w:val="left" w:leader="underscore" w:pos="9639"/>
        </w:tabs>
        <w:spacing w:after="0" w:line="240" w:lineRule="auto"/>
        <w:jc w:val="both"/>
        <w:rPr>
          <w:rFonts w:cs="Calibri"/>
        </w:rPr>
      </w:pPr>
      <w:r>
        <w:rPr>
          <w:rFonts w:cs="Calibri"/>
        </w:rPr>
        <w:t>Del 01 de enero al 3</w:t>
      </w:r>
      <w:r w:rsidR="0009088F">
        <w:rPr>
          <w:rFonts w:cs="Calibri"/>
        </w:rPr>
        <w:t>1</w:t>
      </w:r>
      <w:r>
        <w:rPr>
          <w:rFonts w:cs="Calibri"/>
        </w:rPr>
        <w:t xml:space="preserve"> de </w:t>
      </w:r>
      <w:proofErr w:type="gramStart"/>
      <w:r w:rsidR="0009088F">
        <w:rPr>
          <w:rFonts w:cs="Calibri"/>
        </w:rPr>
        <w:t>Marzo</w:t>
      </w:r>
      <w:proofErr w:type="gramEnd"/>
      <w:r w:rsidR="0009088F">
        <w:rPr>
          <w:rFonts w:cs="Calibri"/>
        </w:rPr>
        <w:t xml:space="preserve"> </w:t>
      </w:r>
      <w:r w:rsidR="00F04170">
        <w:rPr>
          <w:rFonts w:cs="Calibri"/>
        </w:rPr>
        <w:t>del 20</w:t>
      </w:r>
      <w:r w:rsidR="0035216F">
        <w:rPr>
          <w:rFonts w:cs="Calibri"/>
        </w:rPr>
        <w:t>21.</w:t>
      </w:r>
    </w:p>
    <w:p w14:paraId="5503113D" w14:textId="6EC721FD"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6FDC3F" w14:textId="4BA3B831" w:rsidR="0009088F" w:rsidRPr="00E74967" w:rsidRDefault="00E0189E" w:rsidP="00CB41C4">
      <w:pPr>
        <w:tabs>
          <w:tab w:val="left" w:leader="underscore" w:pos="9639"/>
        </w:tabs>
        <w:spacing w:after="0" w:line="240" w:lineRule="auto"/>
        <w:jc w:val="both"/>
        <w:rPr>
          <w:rFonts w:cs="Calibri"/>
        </w:rPr>
      </w:pPr>
      <w:r>
        <w:rPr>
          <w:rFonts w:cs="Calibri"/>
        </w:rPr>
        <w:t xml:space="preserve">Personas Morales con Fines no </w:t>
      </w:r>
      <w:proofErr w:type="gramStart"/>
      <w:r>
        <w:rPr>
          <w:rFonts w:cs="Calibri"/>
        </w:rPr>
        <w:t>Lucrativos.-</w:t>
      </w:r>
      <w:proofErr w:type="gramEnd"/>
      <w:r>
        <w:rPr>
          <w:rFonts w:cs="Calibri"/>
        </w:rPr>
        <w:t xml:space="preserve"> Actividades Administrativas Municipales de instituciones de Bienestar Social. Sin tipo de Sociedad.</w:t>
      </w: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CE395" w14:textId="44981F32" w:rsidR="00E0189E" w:rsidRDefault="00E0189E" w:rsidP="00CB41C4">
      <w:pPr>
        <w:tabs>
          <w:tab w:val="left" w:leader="underscore" w:pos="9639"/>
        </w:tabs>
        <w:spacing w:after="0" w:line="240" w:lineRule="auto"/>
        <w:jc w:val="both"/>
        <w:rPr>
          <w:rFonts w:cs="Calibri"/>
        </w:rPr>
      </w:pPr>
      <w:r>
        <w:rPr>
          <w:rFonts w:cs="Calibri"/>
        </w:rPr>
        <w:t>Entero de retenciones mensuales de ISR por sueldos y Salarios</w:t>
      </w:r>
    </w:p>
    <w:p w14:paraId="1AF19DDA" w14:textId="39979B56" w:rsidR="00E0189E" w:rsidRDefault="00E0189E" w:rsidP="00CB41C4">
      <w:pPr>
        <w:tabs>
          <w:tab w:val="left" w:leader="underscore" w:pos="9639"/>
        </w:tabs>
        <w:spacing w:after="0" w:line="240" w:lineRule="auto"/>
        <w:jc w:val="both"/>
        <w:rPr>
          <w:rFonts w:cs="Calibri"/>
        </w:rPr>
      </w:pPr>
      <w:r>
        <w:rPr>
          <w:rFonts w:cs="Calibri"/>
        </w:rPr>
        <w:t xml:space="preserve">Entero de retenciones </w:t>
      </w:r>
      <w:r w:rsidR="00EA0D55">
        <w:rPr>
          <w:rFonts w:cs="Calibri"/>
        </w:rPr>
        <w:t xml:space="preserve">mensual </w:t>
      </w:r>
      <w:r>
        <w:rPr>
          <w:rFonts w:cs="Calibri"/>
        </w:rPr>
        <w:t>de ISR por Servicios Profesionales</w:t>
      </w:r>
      <w:r w:rsidR="0011765E">
        <w:rPr>
          <w:rFonts w:cs="Calibri"/>
        </w:rPr>
        <w:t xml:space="preserve"> </w:t>
      </w:r>
    </w:p>
    <w:p w14:paraId="79D1E394" w14:textId="1319D1FD" w:rsidR="008B3D1B" w:rsidRDefault="0011765E" w:rsidP="00CB41C4">
      <w:pPr>
        <w:tabs>
          <w:tab w:val="left" w:leader="underscore" w:pos="9639"/>
        </w:tabs>
        <w:spacing w:after="0" w:line="240" w:lineRule="auto"/>
        <w:jc w:val="both"/>
        <w:rPr>
          <w:rFonts w:cs="Calibri"/>
        </w:rPr>
      </w:pPr>
      <w:r>
        <w:rPr>
          <w:rFonts w:cs="Calibri"/>
        </w:rPr>
        <w:t xml:space="preserve">Entero de retención </w:t>
      </w:r>
      <w:r w:rsidR="00EA0D55">
        <w:rPr>
          <w:rFonts w:cs="Calibri"/>
        </w:rPr>
        <w:t xml:space="preserve">mensual </w:t>
      </w:r>
      <w:r>
        <w:rPr>
          <w:rFonts w:cs="Calibri"/>
        </w:rPr>
        <w:t>de I</w:t>
      </w:r>
      <w:r w:rsidR="00EA0D55">
        <w:rPr>
          <w:rFonts w:cs="Calibri"/>
        </w:rPr>
        <w:t>VA</w:t>
      </w:r>
      <w:r>
        <w:rPr>
          <w:rFonts w:cs="Calibri"/>
        </w:rPr>
        <w:t xml:space="preserve"> por Servicios Profesionales </w:t>
      </w: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59AD6CA6" w:rsidR="007D1E76" w:rsidRPr="00E74967" w:rsidRDefault="007D1E76" w:rsidP="00EA0D55">
      <w:pPr>
        <w:tabs>
          <w:tab w:val="left" w:leader="underscore" w:pos="9639"/>
        </w:tabs>
        <w:spacing w:after="0" w:line="240" w:lineRule="auto"/>
        <w:jc w:val="both"/>
        <w:rPr>
          <w:rFonts w:cs="Calibri"/>
        </w:rPr>
      </w:pPr>
      <w:r w:rsidRPr="00E74967">
        <w:rPr>
          <w:rFonts w:cs="Calibri"/>
        </w:rPr>
        <w:t>*Anexar organigrama de la entidad.</w:t>
      </w:r>
      <w:r w:rsidR="00EA0D55">
        <w:rPr>
          <w:rFonts w:cs="Calibri"/>
        </w:rPr>
        <w:t xml:space="preserve"> – No aplica al ente publico</w:t>
      </w: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A0CEFAA" w14:textId="77777777" w:rsidR="007D1E76" w:rsidRPr="00E74967" w:rsidRDefault="007D1E76" w:rsidP="00CB41C4">
      <w:pPr>
        <w:tabs>
          <w:tab w:val="left" w:leader="underscore" w:pos="9639"/>
        </w:tabs>
        <w:spacing w:after="0" w:line="240" w:lineRule="auto"/>
        <w:jc w:val="both"/>
        <w:rPr>
          <w:rFonts w:cs="Calibri"/>
        </w:rPr>
      </w:pP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D4B3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CD22030" w14:textId="4D2E6701"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r w:rsidR="005A6669">
        <w:rPr>
          <w:rFonts w:cs="Calibri"/>
        </w:rPr>
        <w:t xml:space="preserve"> Las indicadas por el despacho o auditor externo encargado de su auditoría y revisión.</w:t>
      </w: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9BA63B8" w14:textId="105046B0" w:rsidR="007F46BE" w:rsidRDefault="007D1E76" w:rsidP="007F46B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5A6669">
        <w:rPr>
          <w:rFonts w:cs="Calibri"/>
        </w:rPr>
        <w:t xml:space="preserve"> </w:t>
      </w:r>
      <w:r w:rsidR="007F46BE" w:rsidRPr="0012405A">
        <w:rPr>
          <w:rFonts w:asciiTheme="minorHAnsi" w:hAnsiTheme="minorHAnsi" w:cstheme="minorHAnsi"/>
          <w:sz w:val="24"/>
          <w:szCs w:val="24"/>
        </w:rPr>
        <w:t>Esta nota no le aplica al ente público</w:t>
      </w: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4FCF32" w14:textId="73EC93D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613FBD" w14:textId="77777777" w:rsidR="007D1E76" w:rsidRPr="00E74967" w:rsidRDefault="007D1E76" w:rsidP="00CB41C4">
      <w:pPr>
        <w:tabs>
          <w:tab w:val="left" w:leader="underscore" w:pos="9639"/>
        </w:tabs>
        <w:spacing w:after="0" w:line="240" w:lineRule="auto"/>
        <w:jc w:val="both"/>
        <w:rPr>
          <w:rFonts w:cs="Calibri"/>
        </w:rPr>
      </w:pPr>
    </w:p>
    <w:p w14:paraId="4FD6DC3F" w14:textId="2DC948DF"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0163E68" w14:textId="4541D6C4" w:rsidR="007F46BE" w:rsidRDefault="007D1E76" w:rsidP="007F46B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5B1E1E">
        <w:rPr>
          <w:rFonts w:cs="Calibri"/>
        </w:rPr>
        <w:t xml:space="preserve">   </w:t>
      </w:r>
      <w:r w:rsidR="007F46BE"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1FCCA54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2BB89828" w14:textId="11B56FE1"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3C779ADD" w14:textId="391DBBF9" w:rsidR="002A3FF7" w:rsidRPr="005B1E1E" w:rsidRDefault="00A82439" w:rsidP="00A82439">
      <w:pPr>
        <w:tabs>
          <w:tab w:val="left" w:leader="underscore" w:pos="9639"/>
        </w:tabs>
        <w:spacing w:after="0" w:line="240" w:lineRule="auto"/>
        <w:jc w:val="both"/>
        <w:rPr>
          <w:rFonts w:asciiTheme="minorHAnsi" w:hAnsiTheme="minorHAnsi" w:cstheme="minorHAnsi"/>
          <w:sz w:val="20"/>
          <w:szCs w:val="20"/>
        </w:rPr>
      </w:pPr>
      <w:r w:rsidRPr="005B1E1E">
        <w:rPr>
          <w:rFonts w:asciiTheme="minorHAnsi" w:hAnsiTheme="minorHAnsi" w:cstheme="minorHAnsi"/>
          <w:b/>
          <w:sz w:val="20"/>
          <w:szCs w:val="20"/>
        </w:rPr>
        <w:t>Nota 1</w:t>
      </w:r>
      <w:r w:rsidRPr="005B1E1E">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5B1E1E" w:rsidRDefault="00A82439" w:rsidP="00A82439">
      <w:pPr>
        <w:pBdr>
          <w:bottom w:val="single" w:sz="12" w:space="1" w:color="auto"/>
        </w:pBdr>
        <w:tabs>
          <w:tab w:val="left" w:leader="underscore" w:pos="9639"/>
        </w:tabs>
        <w:spacing w:after="0" w:line="240" w:lineRule="auto"/>
        <w:jc w:val="both"/>
        <w:rPr>
          <w:rFonts w:cs="Calibri"/>
          <w:sz w:val="20"/>
          <w:szCs w:val="20"/>
        </w:rPr>
      </w:pPr>
    </w:p>
    <w:p w14:paraId="3C018DF9" w14:textId="77777777" w:rsidR="00A82439" w:rsidRPr="005B1E1E" w:rsidRDefault="00A82439" w:rsidP="007F46BE">
      <w:pPr>
        <w:tabs>
          <w:tab w:val="left" w:leader="underscore" w:pos="9639"/>
        </w:tabs>
        <w:spacing w:after="0" w:line="240" w:lineRule="auto"/>
        <w:jc w:val="both"/>
        <w:rPr>
          <w:rFonts w:cs="Calibri"/>
          <w:sz w:val="20"/>
          <w:szCs w:val="20"/>
        </w:rPr>
      </w:pPr>
    </w:p>
    <w:sectPr w:rsidR="00A82439" w:rsidRPr="005B1E1E"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C26E" w14:textId="77777777" w:rsidR="00846ACB" w:rsidRDefault="00846ACB" w:rsidP="00E00323">
      <w:pPr>
        <w:spacing w:after="0" w:line="240" w:lineRule="auto"/>
      </w:pPr>
      <w:r>
        <w:separator/>
      </w:r>
    </w:p>
  </w:endnote>
  <w:endnote w:type="continuationSeparator" w:id="0">
    <w:p w14:paraId="427645F0" w14:textId="77777777" w:rsidR="00846ACB" w:rsidRDefault="00846AC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93D9" w14:textId="77777777" w:rsidR="00846ACB" w:rsidRDefault="00846ACB" w:rsidP="00E00323">
      <w:pPr>
        <w:spacing w:after="0" w:line="240" w:lineRule="auto"/>
      </w:pPr>
      <w:r>
        <w:separator/>
      </w:r>
    </w:p>
  </w:footnote>
  <w:footnote w:type="continuationSeparator" w:id="0">
    <w:p w14:paraId="669B4B4C" w14:textId="77777777" w:rsidR="00846ACB" w:rsidRDefault="00846AC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3A40D50C" w:rsidR="00A4610E" w:rsidRDefault="000D6EDF" w:rsidP="00A4610E">
    <w:pPr>
      <w:pStyle w:val="Encabezado"/>
      <w:spacing w:after="0" w:line="240" w:lineRule="auto"/>
      <w:jc w:val="center"/>
    </w:pPr>
    <w:r>
      <w:t>C</w:t>
    </w:r>
    <w:r w:rsidR="00355257">
      <w:t>orrespondiente al</w:t>
    </w:r>
    <w:r>
      <w:t xml:space="preserve"> 3</w:t>
    </w:r>
    <w:r w:rsidR="00ED1397">
      <w:t>1</w:t>
    </w:r>
    <w:r>
      <w:t xml:space="preserve"> de </w:t>
    </w:r>
    <w:proofErr w:type="gramStart"/>
    <w:r w:rsidR="00ED1397">
      <w:t>Dic</w:t>
    </w:r>
    <w:r w:rsidR="00DD0F6B">
      <w:t>iembre</w:t>
    </w:r>
    <w:proofErr w:type="gramEnd"/>
    <w:r w:rsidR="0035216F">
      <w:t xml:space="preserve"> </w:t>
    </w:r>
    <w:r w:rsidR="00ED5D58">
      <w:t>del 202</w:t>
    </w:r>
    <w:r w:rsidR="0009088F">
      <w:t>2.</w:t>
    </w:r>
  </w:p>
  <w:p w14:paraId="6439F451" w14:textId="77777777" w:rsidR="00ED1397" w:rsidRDefault="00ED1397" w:rsidP="00A4610E">
    <w:pPr>
      <w:pStyle w:val="Encabezado"/>
      <w:spacing w:after="0" w:line="240" w:lineRule="auto"/>
      <w:jc w:val="center"/>
    </w:pPr>
  </w:p>
  <w:p w14:paraId="22C10DA4"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73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088F"/>
    <w:rsid w:val="00091CE6"/>
    <w:rsid w:val="000B7810"/>
    <w:rsid w:val="000C3365"/>
    <w:rsid w:val="000D6EDF"/>
    <w:rsid w:val="0011765E"/>
    <w:rsid w:val="0012405A"/>
    <w:rsid w:val="00134379"/>
    <w:rsid w:val="00142DF6"/>
    <w:rsid w:val="00154BA3"/>
    <w:rsid w:val="00182B89"/>
    <w:rsid w:val="001973A2"/>
    <w:rsid w:val="001A508E"/>
    <w:rsid w:val="001C75F2"/>
    <w:rsid w:val="001D2063"/>
    <w:rsid w:val="001D2767"/>
    <w:rsid w:val="001D43E9"/>
    <w:rsid w:val="002A3FF7"/>
    <w:rsid w:val="002A4C59"/>
    <w:rsid w:val="003045EE"/>
    <w:rsid w:val="0031241E"/>
    <w:rsid w:val="003453CA"/>
    <w:rsid w:val="0035216F"/>
    <w:rsid w:val="00355257"/>
    <w:rsid w:val="0037267F"/>
    <w:rsid w:val="003D6706"/>
    <w:rsid w:val="00435A87"/>
    <w:rsid w:val="00494D29"/>
    <w:rsid w:val="004A58C8"/>
    <w:rsid w:val="004B51F0"/>
    <w:rsid w:val="004F234D"/>
    <w:rsid w:val="0054701E"/>
    <w:rsid w:val="005958D0"/>
    <w:rsid w:val="005A41B3"/>
    <w:rsid w:val="005A6669"/>
    <w:rsid w:val="005B1E1E"/>
    <w:rsid w:val="005B5531"/>
    <w:rsid w:val="005D220D"/>
    <w:rsid w:val="005D3E43"/>
    <w:rsid w:val="005E231E"/>
    <w:rsid w:val="00657009"/>
    <w:rsid w:val="00671CAF"/>
    <w:rsid w:val="00681C79"/>
    <w:rsid w:val="006B3047"/>
    <w:rsid w:val="007610BC"/>
    <w:rsid w:val="007714AB"/>
    <w:rsid w:val="007D1E76"/>
    <w:rsid w:val="007D4484"/>
    <w:rsid w:val="007F46BE"/>
    <w:rsid w:val="00801602"/>
    <w:rsid w:val="00812AFA"/>
    <w:rsid w:val="00846ACB"/>
    <w:rsid w:val="0086459F"/>
    <w:rsid w:val="008B3D1B"/>
    <w:rsid w:val="008C3BB8"/>
    <w:rsid w:val="008D0533"/>
    <w:rsid w:val="008E076C"/>
    <w:rsid w:val="008F5412"/>
    <w:rsid w:val="0092765C"/>
    <w:rsid w:val="00993273"/>
    <w:rsid w:val="00A4610E"/>
    <w:rsid w:val="00A730E0"/>
    <w:rsid w:val="00A76526"/>
    <w:rsid w:val="00A76AC4"/>
    <w:rsid w:val="00A82439"/>
    <w:rsid w:val="00AA1565"/>
    <w:rsid w:val="00AA41E5"/>
    <w:rsid w:val="00AB722B"/>
    <w:rsid w:val="00AE1F6A"/>
    <w:rsid w:val="00C62F05"/>
    <w:rsid w:val="00C97E1E"/>
    <w:rsid w:val="00CB41C4"/>
    <w:rsid w:val="00CC22C0"/>
    <w:rsid w:val="00CF1316"/>
    <w:rsid w:val="00D13C44"/>
    <w:rsid w:val="00D30AEC"/>
    <w:rsid w:val="00D975B1"/>
    <w:rsid w:val="00DB48BB"/>
    <w:rsid w:val="00DC7D3F"/>
    <w:rsid w:val="00DD0F6B"/>
    <w:rsid w:val="00E00323"/>
    <w:rsid w:val="00E0189E"/>
    <w:rsid w:val="00E32BE8"/>
    <w:rsid w:val="00E74967"/>
    <w:rsid w:val="00E7559F"/>
    <w:rsid w:val="00EA0D55"/>
    <w:rsid w:val="00EA37F5"/>
    <w:rsid w:val="00EA7915"/>
    <w:rsid w:val="00ED1397"/>
    <w:rsid w:val="00ED5D58"/>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2204</Words>
  <Characters>12126</Characters>
  <Application>Microsoft Office Word</Application>
  <DocSecurity>0</DocSecurity>
  <Lines>101</Lines>
  <Paragraphs>28</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Ninguna. </vt:lpstr>
      <vt:lpstr>    </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14302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Instituto Municipal De la Juventud</cp:lastModifiedBy>
  <cp:revision>6</cp:revision>
  <cp:lastPrinted>2022-10-21T17:56:00Z</cp:lastPrinted>
  <dcterms:created xsi:type="dcterms:W3CDTF">2022-04-22T18:29:00Z</dcterms:created>
  <dcterms:modified xsi:type="dcterms:W3CDTF">2023-01-23T19:04:00Z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