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E21E" w14:textId="77777777" w:rsidR="00882969" w:rsidRPr="006453BC" w:rsidRDefault="00882969" w:rsidP="00882969">
      <w:pPr>
        <w:pStyle w:val="Prrafodelista"/>
        <w:ind w:left="1140"/>
        <w:rPr>
          <w:rFonts w:ascii="Arial" w:hAnsi="Arial" w:cs="Arial"/>
          <w:b/>
        </w:rPr>
      </w:pPr>
    </w:p>
    <w:p w14:paraId="22736674" w14:textId="77777777" w:rsidR="00882969" w:rsidRPr="006453BC" w:rsidRDefault="00882969" w:rsidP="00882969">
      <w:pPr>
        <w:pStyle w:val="Prrafodelista"/>
        <w:ind w:left="1140"/>
        <w:rPr>
          <w:rFonts w:ascii="Arial" w:hAnsi="Arial" w:cs="Arial"/>
          <w:b/>
        </w:rPr>
      </w:pPr>
    </w:p>
    <w:p w14:paraId="402E238B" w14:textId="77777777" w:rsidR="00882969" w:rsidRPr="006453BC" w:rsidRDefault="00882969" w:rsidP="00882969">
      <w:pPr>
        <w:pStyle w:val="Prrafodelista"/>
        <w:ind w:left="1140"/>
        <w:rPr>
          <w:rFonts w:ascii="Arial" w:hAnsi="Arial" w:cs="Arial"/>
          <w:b/>
        </w:rPr>
      </w:pPr>
    </w:p>
    <w:p w14:paraId="45165633" w14:textId="77777777" w:rsidR="00882969" w:rsidRPr="006453BC" w:rsidRDefault="00882969" w:rsidP="00882969">
      <w:pPr>
        <w:contextualSpacing/>
        <w:jc w:val="right"/>
        <w:rPr>
          <w:rFonts w:ascii="Arial" w:hAnsi="Arial" w:cs="Arial"/>
          <w:b/>
        </w:rPr>
      </w:pPr>
    </w:p>
    <w:p w14:paraId="04F5C00B" w14:textId="77777777" w:rsidR="00882969" w:rsidRPr="006453BC" w:rsidRDefault="00882969" w:rsidP="00882969">
      <w:pPr>
        <w:contextualSpacing/>
        <w:jc w:val="right"/>
        <w:rPr>
          <w:rFonts w:ascii="Arial" w:hAnsi="Arial" w:cs="Arial"/>
          <w:b/>
        </w:rPr>
      </w:pPr>
      <w:r w:rsidRPr="006453BC">
        <w:rPr>
          <w:rFonts w:ascii="Arial" w:hAnsi="Arial" w:cs="Arial"/>
          <w:b/>
        </w:rPr>
        <w:t>León, Guanajuato. 2020</w:t>
      </w:r>
    </w:p>
    <w:p w14:paraId="62D50D7B" w14:textId="00F04F1C" w:rsidR="00882969" w:rsidRPr="006453BC" w:rsidRDefault="00882969" w:rsidP="00882969">
      <w:pPr>
        <w:contextualSpacing/>
        <w:jc w:val="right"/>
        <w:rPr>
          <w:rFonts w:ascii="Arial" w:hAnsi="Arial" w:cs="Arial"/>
          <w:b/>
        </w:rPr>
      </w:pPr>
      <w:r w:rsidRPr="006453BC">
        <w:rPr>
          <w:rFonts w:ascii="Arial" w:hAnsi="Arial" w:cs="Arial"/>
          <w:b/>
        </w:rPr>
        <w:t>Boletín 5</w:t>
      </w:r>
      <w:r>
        <w:rPr>
          <w:rFonts w:ascii="Arial" w:hAnsi="Arial" w:cs="Arial"/>
          <w:b/>
        </w:rPr>
        <w:t>2</w:t>
      </w:r>
      <w:r w:rsidRPr="006453BC">
        <w:rPr>
          <w:rFonts w:ascii="Arial" w:hAnsi="Arial" w:cs="Arial"/>
          <w:b/>
        </w:rPr>
        <w:t xml:space="preserve"> – </w:t>
      </w:r>
      <w:r>
        <w:rPr>
          <w:rFonts w:ascii="Arial" w:hAnsi="Arial" w:cs="Arial"/>
          <w:b/>
        </w:rPr>
        <w:t>0109</w:t>
      </w:r>
      <w:r w:rsidRPr="006453BC">
        <w:rPr>
          <w:rFonts w:ascii="Arial" w:hAnsi="Arial" w:cs="Arial"/>
          <w:b/>
        </w:rPr>
        <w:t>/CCIMJU/2020</w:t>
      </w:r>
    </w:p>
    <w:p w14:paraId="22731D53" w14:textId="77777777" w:rsidR="00882969" w:rsidRPr="006453BC" w:rsidRDefault="00882969" w:rsidP="00882969">
      <w:pPr>
        <w:rPr>
          <w:rFonts w:ascii="Arial" w:hAnsi="Arial" w:cs="Arial"/>
          <w:b/>
          <w:color w:val="1D2129"/>
          <w:spacing w:val="-2"/>
          <w:lang w:eastAsia="es-ES_tradnl"/>
        </w:rPr>
      </w:pPr>
    </w:p>
    <w:p w14:paraId="3538B35F" w14:textId="3D39CDFC" w:rsidR="00882969" w:rsidRPr="00D85F96" w:rsidRDefault="00882969" w:rsidP="00882969">
      <w:pPr>
        <w:jc w:val="center"/>
        <w:rPr>
          <w:rFonts w:ascii="Arial" w:hAnsi="Arial" w:cs="Arial"/>
          <w:b/>
        </w:rPr>
      </w:pPr>
      <w:r>
        <w:rPr>
          <w:rFonts w:ascii="Arial" w:hAnsi="Arial" w:cs="Arial"/>
          <w:b/>
        </w:rPr>
        <w:t>Convocatoria de arte urbano para colectivos</w:t>
      </w:r>
    </w:p>
    <w:p w14:paraId="5B462285" w14:textId="77777777" w:rsidR="00882969" w:rsidRPr="00D85F96" w:rsidRDefault="00882969" w:rsidP="00882969">
      <w:pPr>
        <w:rPr>
          <w:rFonts w:ascii="Arial" w:hAnsi="Arial" w:cs="Arial"/>
          <w:b/>
        </w:rPr>
      </w:pPr>
    </w:p>
    <w:p w14:paraId="2CA72E72" w14:textId="77777777" w:rsidR="00882969" w:rsidRDefault="00882969" w:rsidP="00882969">
      <w:pPr>
        <w:rPr>
          <w:rFonts w:ascii="Arial" w:hAnsi="Arial" w:cs="Arial"/>
          <w:b/>
        </w:rPr>
      </w:pPr>
    </w:p>
    <w:p w14:paraId="24AD94FF" w14:textId="089AF8D2" w:rsidR="00882969" w:rsidRDefault="00882969" w:rsidP="00882969">
      <w:pPr>
        <w:pStyle w:val="Prrafodelista"/>
        <w:numPr>
          <w:ilvl w:val="0"/>
          <w:numId w:val="1"/>
        </w:numPr>
        <w:rPr>
          <w:rFonts w:ascii="Arial" w:hAnsi="Arial" w:cs="Arial"/>
          <w:bCs/>
        </w:rPr>
      </w:pPr>
      <w:r>
        <w:rPr>
          <w:rFonts w:ascii="Arial" w:hAnsi="Arial" w:cs="Arial"/>
          <w:bCs/>
        </w:rPr>
        <w:t xml:space="preserve">Se invita a colectivos de arte urbano a participar en la edición 2020 de Malecolor que organiza el Instituto Municipal de la Juventud de León, IMJU. La temática de este año será “México prehispánico”. </w:t>
      </w:r>
    </w:p>
    <w:p w14:paraId="3C48354E" w14:textId="60200893" w:rsidR="00882969" w:rsidRDefault="00882969" w:rsidP="00882969">
      <w:pPr>
        <w:rPr>
          <w:rFonts w:ascii="Arial" w:hAnsi="Arial" w:cs="Arial"/>
          <w:bCs/>
        </w:rPr>
      </w:pPr>
    </w:p>
    <w:p w14:paraId="47F5DA53" w14:textId="77777777" w:rsidR="00882969" w:rsidRPr="00882969" w:rsidRDefault="00882969" w:rsidP="00882969">
      <w:pPr>
        <w:rPr>
          <w:rFonts w:ascii="Arial" w:hAnsi="Arial" w:cs="Arial"/>
          <w:bCs/>
        </w:rPr>
      </w:pPr>
    </w:p>
    <w:p w14:paraId="0632FA56" w14:textId="3EBC6599" w:rsidR="001668C1" w:rsidRDefault="00F47CE7">
      <w:pPr>
        <w:rPr>
          <w:rFonts w:ascii="Arial" w:hAnsi="Arial" w:cs="Arial"/>
          <w:bCs/>
        </w:rPr>
      </w:pPr>
      <w:r>
        <w:rPr>
          <w:rFonts w:ascii="Arial" w:hAnsi="Arial" w:cs="Arial"/>
          <w:bCs/>
        </w:rPr>
        <w:t>Los colectivos de arte urbano, mejor conocidos como crews, puede</w:t>
      </w:r>
      <w:r w:rsidR="001B6BE4">
        <w:rPr>
          <w:rFonts w:ascii="Arial" w:hAnsi="Arial" w:cs="Arial"/>
          <w:bCs/>
        </w:rPr>
        <w:t>n</w:t>
      </w:r>
      <w:r>
        <w:rPr>
          <w:rFonts w:ascii="Arial" w:hAnsi="Arial" w:cs="Arial"/>
          <w:bCs/>
        </w:rPr>
        <w:t xml:space="preserve"> ya participar en la convocatoria para la edición 2020 de Malecolor, que tendrá como temática principal “México prehispánico”. </w:t>
      </w:r>
    </w:p>
    <w:p w14:paraId="669C6112" w14:textId="1844EC5F" w:rsidR="00F47CE7" w:rsidRDefault="00F47CE7">
      <w:pPr>
        <w:rPr>
          <w:rFonts w:ascii="Arial" w:hAnsi="Arial" w:cs="Arial"/>
          <w:bCs/>
        </w:rPr>
      </w:pPr>
    </w:p>
    <w:p w14:paraId="272CC384" w14:textId="6C6A1A8A" w:rsidR="00F47CE7" w:rsidRDefault="00F47CE7">
      <w:pPr>
        <w:rPr>
          <w:rFonts w:ascii="Arial" w:hAnsi="Arial" w:cs="Arial"/>
          <w:bCs/>
        </w:rPr>
      </w:pPr>
      <w:r>
        <w:rPr>
          <w:rFonts w:ascii="Arial" w:hAnsi="Arial" w:cs="Arial"/>
          <w:bCs/>
        </w:rPr>
        <w:t xml:space="preserve">Esta convocatoria, </w:t>
      </w:r>
      <w:r w:rsidR="001B6BE4">
        <w:rPr>
          <w:rFonts w:ascii="Arial" w:hAnsi="Arial" w:cs="Arial"/>
          <w:bCs/>
        </w:rPr>
        <w:t>que promueve</w:t>
      </w:r>
      <w:r>
        <w:rPr>
          <w:rFonts w:ascii="Arial" w:hAnsi="Arial" w:cs="Arial"/>
          <w:bCs/>
        </w:rPr>
        <w:t xml:space="preserve"> el Instituto Municipal de la Juventud de León, IMJU, </w:t>
      </w:r>
      <w:r w:rsidR="001B6BE4">
        <w:rPr>
          <w:rFonts w:ascii="Arial" w:hAnsi="Arial" w:cs="Arial"/>
          <w:bCs/>
        </w:rPr>
        <w:t xml:space="preserve">a través de Muraleón, </w:t>
      </w:r>
      <w:r>
        <w:rPr>
          <w:rFonts w:ascii="Arial" w:hAnsi="Arial" w:cs="Arial"/>
          <w:bCs/>
        </w:rPr>
        <w:t xml:space="preserve">es uno de los festivales de arte urbano con mayor presencia en el municipio; ya que se realizan murales en el cause del Río de Los Gómez, y estos, se han posicionado por su técnica, artistas participantes y sobre todo, su extensión. </w:t>
      </w:r>
    </w:p>
    <w:p w14:paraId="51268333" w14:textId="4D8422C7" w:rsidR="00F47CE7" w:rsidRDefault="00F47CE7">
      <w:pPr>
        <w:rPr>
          <w:rFonts w:ascii="Arial" w:hAnsi="Arial" w:cs="Arial"/>
          <w:bCs/>
        </w:rPr>
      </w:pPr>
    </w:p>
    <w:p w14:paraId="613711AB" w14:textId="474BAEF4" w:rsidR="00F47CE7" w:rsidRDefault="00F47CE7">
      <w:pPr>
        <w:rPr>
          <w:rFonts w:ascii="Arial" w:hAnsi="Arial" w:cs="Arial"/>
          <w:bCs/>
        </w:rPr>
      </w:pPr>
      <w:r>
        <w:rPr>
          <w:rFonts w:ascii="Arial" w:hAnsi="Arial" w:cs="Arial"/>
          <w:bCs/>
        </w:rPr>
        <w:t xml:space="preserve">Dadas las condiciones actuales, esta edición se convocó a colectivos o crews con la finalidad de recibir propuestas que puedan realizarse en diferentes fechas </w:t>
      </w:r>
      <w:r w:rsidR="001B6BE4">
        <w:rPr>
          <w:rFonts w:ascii="Arial" w:hAnsi="Arial" w:cs="Arial"/>
          <w:bCs/>
        </w:rPr>
        <w:t xml:space="preserve">entre </w:t>
      </w:r>
      <w:r w:rsidR="001B6BE4" w:rsidRPr="001B6BE4">
        <w:rPr>
          <w:rFonts w:ascii="Arial" w:hAnsi="Arial" w:cs="Arial"/>
          <w:bCs/>
        </w:rPr>
        <w:t>el 16 de noviembre y hasta 18 de diciembre</w:t>
      </w:r>
      <w:r w:rsidR="001B6BE4">
        <w:rPr>
          <w:rFonts w:ascii="Arial" w:hAnsi="Arial" w:cs="Arial"/>
          <w:bCs/>
        </w:rPr>
        <w:t xml:space="preserve"> del presente año. </w:t>
      </w:r>
    </w:p>
    <w:p w14:paraId="3D83A9B2" w14:textId="7E2AFEF0" w:rsidR="001B6BE4" w:rsidRDefault="001B6BE4">
      <w:pPr>
        <w:rPr>
          <w:rFonts w:ascii="Arial" w:hAnsi="Arial" w:cs="Arial"/>
          <w:bCs/>
        </w:rPr>
      </w:pPr>
    </w:p>
    <w:p w14:paraId="52834A94" w14:textId="498C27DD" w:rsidR="001B6BE4" w:rsidRDefault="001B6BE4">
      <w:pPr>
        <w:rPr>
          <w:rFonts w:ascii="Arial" w:hAnsi="Arial" w:cs="Arial"/>
          <w:bCs/>
        </w:rPr>
      </w:pPr>
      <w:r>
        <w:rPr>
          <w:rFonts w:ascii="Arial" w:hAnsi="Arial" w:cs="Arial"/>
          <w:bCs/>
        </w:rPr>
        <w:t xml:space="preserve">Para participar los colectivos interesados deberán enviar su propuesta </w:t>
      </w:r>
      <w:r w:rsidRPr="001B6BE4">
        <w:rPr>
          <w:rFonts w:ascii="Arial" w:hAnsi="Arial" w:cs="Arial"/>
          <w:bCs/>
        </w:rPr>
        <w:t xml:space="preserve">gráfica digital o en fotografía al correo </w:t>
      </w:r>
      <w:hyperlink r:id="rId5" w:history="1">
        <w:r w:rsidRPr="001B1B25">
          <w:rPr>
            <w:rStyle w:val="Hipervnculo"/>
            <w:rFonts w:ascii="Arial" w:hAnsi="Arial" w:cs="Arial"/>
            <w:bCs/>
          </w:rPr>
          <w:t>olga.amaro@leon.gob.mx</w:t>
        </w:r>
      </w:hyperlink>
      <w:r>
        <w:rPr>
          <w:rFonts w:ascii="Arial" w:hAnsi="Arial" w:cs="Arial"/>
          <w:bCs/>
        </w:rPr>
        <w:t xml:space="preserve"> desde el 01 al 18 de septiembre del presente año. Además, deberán adjuntar sus datos, nombre, </w:t>
      </w:r>
      <w:r w:rsidRPr="001B6BE4">
        <w:rPr>
          <w:rFonts w:ascii="Arial" w:hAnsi="Arial" w:cs="Arial"/>
          <w:bCs/>
        </w:rPr>
        <w:t>copia de CURP, edad y redes sociales públicas, en caso de tenerlas.</w:t>
      </w:r>
    </w:p>
    <w:p w14:paraId="20E21DBC" w14:textId="1D9B6913" w:rsidR="001B6BE4" w:rsidRDefault="001B6BE4">
      <w:pPr>
        <w:rPr>
          <w:rFonts w:ascii="Arial" w:hAnsi="Arial" w:cs="Arial"/>
          <w:bCs/>
        </w:rPr>
      </w:pPr>
    </w:p>
    <w:p w14:paraId="6E1AC515" w14:textId="089496DE" w:rsidR="001B6BE4" w:rsidRDefault="001B6BE4" w:rsidP="001B6BE4">
      <w:pPr>
        <w:rPr>
          <w:rFonts w:ascii="Arial" w:hAnsi="Arial" w:cs="Arial"/>
          <w:bCs/>
        </w:rPr>
      </w:pPr>
      <w:r>
        <w:rPr>
          <w:rFonts w:ascii="Arial" w:hAnsi="Arial" w:cs="Arial"/>
          <w:bCs/>
        </w:rPr>
        <w:t xml:space="preserve">Los resultados de la selección, se darán a conocer </w:t>
      </w:r>
      <w:r w:rsidRPr="001B6BE4">
        <w:rPr>
          <w:rFonts w:ascii="Arial" w:hAnsi="Arial" w:cs="Arial"/>
          <w:bCs/>
        </w:rPr>
        <w:t>el 02 de octubre por redes sociales del IMJU</w:t>
      </w:r>
      <w:r>
        <w:rPr>
          <w:rFonts w:ascii="Arial" w:hAnsi="Arial" w:cs="Arial"/>
          <w:bCs/>
        </w:rPr>
        <w:t>. Posteriormente se les asignará fecha de intervención, las y los participantes d</w:t>
      </w:r>
      <w:r w:rsidRPr="001B6BE4">
        <w:rPr>
          <w:rFonts w:ascii="Arial" w:hAnsi="Arial" w:cs="Arial"/>
          <w:bCs/>
        </w:rPr>
        <w:t>eberán portar en todo momento guantes y cubrebocas.</w:t>
      </w:r>
      <w:r>
        <w:rPr>
          <w:rFonts w:ascii="Arial" w:hAnsi="Arial" w:cs="Arial"/>
          <w:bCs/>
        </w:rPr>
        <w:t xml:space="preserve"> </w:t>
      </w:r>
      <w:r w:rsidRPr="001B6BE4">
        <w:rPr>
          <w:rFonts w:ascii="Arial" w:hAnsi="Arial" w:cs="Arial"/>
          <w:bCs/>
        </w:rPr>
        <w:t>El equipo IMJU brindará los materiales para la realización del mural en el espacio que se asigne</w:t>
      </w:r>
      <w:r>
        <w:rPr>
          <w:rFonts w:ascii="Arial" w:hAnsi="Arial" w:cs="Arial"/>
          <w:bCs/>
        </w:rPr>
        <w:t xml:space="preserve">. </w:t>
      </w:r>
    </w:p>
    <w:p w14:paraId="476C6E55" w14:textId="25D188C0" w:rsidR="001B6BE4" w:rsidRDefault="001B6BE4" w:rsidP="001B6BE4">
      <w:pPr>
        <w:rPr>
          <w:rFonts w:ascii="Arial" w:hAnsi="Arial" w:cs="Arial"/>
          <w:bCs/>
        </w:rPr>
      </w:pPr>
    </w:p>
    <w:p w14:paraId="7277E75E" w14:textId="1BFD81F5" w:rsidR="001B6BE4" w:rsidRDefault="001B6BE4" w:rsidP="001B6BE4">
      <w:pPr>
        <w:rPr>
          <w:rFonts w:ascii="Arial" w:hAnsi="Arial" w:cs="Arial"/>
          <w:bCs/>
        </w:rPr>
      </w:pPr>
      <w:r>
        <w:rPr>
          <w:rFonts w:ascii="Arial" w:hAnsi="Arial" w:cs="Arial"/>
          <w:bCs/>
        </w:rPr>
        <w:t xml:space="preserve">Cabe destacar, que ninguno de los actuales murales será cubierto, por lo que se extenderá las obras en el cauce, así que continuaran murales como “Los olvidados”, que fue realizado por los artistas CIX y Juandrés, ambos con trabajos internacionales. </w:t>
      </w:r>
    </w:p>
    <w:p w14:paraId="484BBF32" w14:textId="1CF2CD96" w:rsidR="001B6BE4" w:rsidRDefault="001B6BE4" w:rsidP="001B6BE4">
      <w:pPr>
        <w:rPr>
          <w:rFonts w:ascii="Arial" w:hAnsi="Arial" w:cs="Arial"/>
          <w:bCs/>
        </w:rPr>
      </w:pPr>
    </w:p>
    <w:p w14:paraId="7AF65BF7" w14:textId="0C841041" w:rsidR="001B6BE4" w:rsidRDefault="001B6BE4">
      <w:pPr>
        <w:rPr>
          <w:rFonts w:ascii="Arial" w:hAnsi="Arial" w:cs="Arial"/>
          <w:bCs/>
        </w:rPr>
      </w:pPr>
      <w:r>
        <w:rPr>
          <w:rFonts w:ascii="Arial" w:hAnsi="Arial" w:cs="Arial"/>
          <w:bCs/>
        </w:rPr>
        <w:t xml:space="preserve">Para consultar bases y más detalles pueden ingresar a leonjoven.gob.mx </w:t>
      </w:r>
    </w:p>
    <w:p w14:paraId="395D68A0" w14:textId="77777777" w:rsidR="001B6BE4" w:rsidRDefault="001B6BE4"/>
    <w:sectPr w:rsidR="001B6BE4" w:rsidSect="006606A3">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B1EA" w14:textId="77777777" w:rsidR="00D01BA7" w:rsidRDefault="001B6BE4">
    <w:pPr>
      <w:pStyle w:val="Encabezado"/>
    </w:pPr>
    <w:r>
      <w:rPr>
        <w:noProof/>
        <w:lang w:val="es-MX" w:eastAsia="es-MX"/>
      </w:rPr>
      <w:pict w14:anchorId="4E02E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ADB2" w14:textId="77777777" w:rsidR="00D01BA7" w:rsidRDefault="001B6BE4">
    <w:pPr>
      <w:pStyle w:val="Encabezado"/>
    </w:pPr>
    <w:r>
      <w:rPr>
        <w:noProof/>
      </w:rPr>
      <w:drawing>
        <wp:anchor distT="0" distB="0" distL="114300" distR="114300" simplePos="0" relativeHeight="251660288" behindDoc="0" locked="0" layoutInCell="1" allowOverlap="1" wp14:anchorId="61760B5E" wp14:editId="089F0AA4">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9264" behindDoc="1" locked="0" layoutInCell="1" allowOverlap="1" wp14:anchorId="5867E1DC" wp14:editId="24509C2D">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8EA2" w14:textId="77777777" w:rsidR="00D01BA7" w:rsidRDefault="001B6BE4">
    <w:pPr>
      <w:pStyle w:val="Encabezado"/>
    </w:pPr>
    <w:r>
      <w:rPr>
        <w:noProof/>
        <w:lang w:val="es-MX" w:eastAsia="es-MX"/>
      </w:rPr>
      <w:pict w14:anchorId="60C9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A4E1B"/>
    <w:multiLevelType w:val="hybridMultilevel"/>
    <w:tmpl w:val="C12A0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69"/>
    <w:rsid w:val="001668C1"/>
    <w:rsid w:val="001B6BE4"/>
    <w:rsid w:val="00882969"/>
    <w:rsid w:val="00F47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8CB54F"/>
  <w15:chartTrackingRefBased/>
  <w15:docId w15:val="{650612C1-5820-4457-9597-F3998D8E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6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969"/>
    <w:pPr>
      <w:tabs>
        <w:tab w:val="center" w:pos="4419"/>
        <w:tab w:val="right" w:pos="8838"/>
      </w:tabs>
    </w:pPr>
  </w:style>
  <w:style w:type="character" w:customStyle="1" w:styleId="EncabezadoCar">
    <w:name w:val="Encabezado Car"/>
    <w:basedOn w:val="Fuentedeprrafopredeter"/>
    <w:link w:val="Encabezado"/>
    <w:uiPriority w:val="99"/>
    <w:rsid w:val="00882969"/>
    <w:rPr>
      <w:sz w:val="24"/>
      <w:szCs w:val="24"/>
      <w:lang w:val="es-ES_tradnl"/>
    </w:rPr>
  </w:style>
  <w:style w:type="paragraph" w:styleId="Prrafodelista">
    <w:name w:val="List Paragraph"/>
    <w:basedOn w:val="Normal"/>
    <w:uiPriority w:val="34"/>
    <w:qFormat/>
    <w:rsid w:val="00882969"/>
    <w:pPr>
      <w:ind w:left="720"/>
      <w:contextualSpacing/>
    </w:pPr>
  </w:style>
  <w:style w:type="character" w:styleId="Hipervnculo">
    <w:name w:val="Hyperlink"/>
    <w:basedOn w:val="Fuentedeprrafopredeter"/>
    <w:uiPriority w:val="99"/>
    <w:unhideWhenUsed/>
    <w:rsid w:val="001B6BE4"/>
    <w:rPr>
      <w:color w:val="0563C1" w:themeColor="hyperlink"/>
      <w:u w:val="single"/>
    </w:rPr>
  </w:style>
  <w:style w:type="character" w:styleId="Mencinsinresolver">
    <w:name w:val="Unresolved Mention"/>
    <w:basedOn w:val="Fuentedeprrafopredeter"/>
    <w:uiPriority w:val="99"/>
    <w:semiHidden/>
    <w:unhideWhenUsed/>
    <w:rsid w:val="001B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lga.amaro@leon.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2</cp:revision>
  <dcterms:created xsi:type="dcterms:W3CDTF">2020-09-01T19:55:00Z</dcterms:created>
  <dcterms:modified xsi:type="dcterms:W3CDTF">2020-09-01T20:14:00Z</dcterms:modified>
</cp:coreProperties>
</file>